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AF5" w:rsidRDefault="00690DF2">
      <w:r>
        <w:rPr>
          <w:noProof/>
          <w:lang w:eastAsia="ru-RU"/>
        </w:rPr>
        <w:drawing>
          <wp:inline distT="0" distB="0" distL="0" distR="0">
            <wp:extent cx="7471969" cy="10675077"/>
            <wp:effectExtent l="0" t="1588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 плана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83274" cy="1069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DF2" w:rsidRPr="00223985" w:rsidRDefault="00690DF2" w:rsidP="00690D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2"/>
        <w:gridCol w:w="2302"/>
        <w:gridCol w:w="768"/>
        <w:gridCol w:w="1534"/>
        <w:gridCol w:w="2303"/>
        <w:gridCol w:w="1535"/>
        <w:gridCol w:w="768"/>
        <w:gridCol w:w="2303"/>
        <w:gridCol w:w="2482"/>
      </w:tblGrid>
      <w:tr w:rsidR="00690DF2" w:rsidRPr="00223985" w:rsidTr="00E8327E">
        <w:trPr>
          <w:gridAfter w:val="3"/>
          <w:wAfter w:w="5553" w:type="dxa"/>
        </w:trPr>
        <w:tc>
          <w:tcPr>
            <w:tcW w:w="5372" w:type="dxa"/>
            <w:gridSpan w:val="3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Период времени: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УТРО: после завтрака - до обеда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ДЕНЬ: после обеда – до проводов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2" w:type="dxa"/>
            <w:gridSpan w:val="3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0DF2" w:rsidRPr="00223985" w:rsidTr="00E83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02" w:type="dxa"/>
            <w:tcBorders>
              <w:top w:val="single" w:sz="4" w:space="0" w:color="auto"/>
            </w:tcBorders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302" w:type="dxa"/>
            <w:tcBorders>
              <w:top w:val="single" w:sz="4" w:space="0" w:color="auto"/>
            </w:tcBorders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</w:tcBorders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303" w:type="dxa"/>
            <w:tcBorders>
              <w:top w:val="single" w:sz="4" w:space="0" w:color="auto"/>
            </w:tcBorders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</w:tcBorders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303" w:type="dxa"/>
            <w:tcBorders>
              <w:top w:val="single" w:sz="4" w:space="0" w:color="auto"/>
            </w:tcBorders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482" w:type="dxa"/>
            <w:tcBorders>
              <w:top w:val="single" w:sz="4" w:space="0" w:color="auto"/>
            </w:tcBorders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ВОСКРЕСЕНЬЕ</w:t>
            </w:r>
          </w:p>
        </w:tc>
      </w:tr>
      <w:tr w:rsidR="00690DF2" w:rsidRPr="00223985" w:rsidTr="00E83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0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2.06.25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Общий сбор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Линейка 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Распределение отрядов, инструктажи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Подготовка к презентации своего отряда, выпуск стенгазеты, подготовка и репетиция номеров на открытие лагеря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Торжественное открытие лагеря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Представление отрядов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Шоу талантов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Игры на свежем воздухе</w:t>
            </w:r>
          </w:p>
        </w:tc>
        <w:tc>
          <w:tcPr>
            <w:tcW w:w="230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УТРО 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Детский Сабантуй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Раскраски на тему Сабантуя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Викторина по теме ПДД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</w:tc>
        <w:tc>
          <w:tcPr>
            <w:tcW w:w="2302" w:type="dxa"/>
            <w:gridSpan w:val="2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4.06.25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Распределение по тематике на группы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 Красоты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Мастер-классы по детскому макияжу и прическам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Презентация причесок и макияжа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Показ мод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</w:tc>
        <w:tc>
          <w:tcPr>
            <w:tcW w:w="2303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5.06.25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</w:t>
            </w:r>
            <w:proofErr w:type="gramStart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конно-спортивный</w:t>
            </w:r>
            <w:proofErr w:type="gramEnd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 клуб «Аргамак»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Дискотека </w:t>
            </w:r>
          </w:p>
        </w:tc>
        <w:tc>
          <w:tcPr>
            <w:tcW w:w="2303" w:type="dxa"/>
            <w:gridSpan w:val="2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6.06.25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ГТО- сдача норм ГТО на свежем воздухе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color w:val="00B050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Музыкальная викторина 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</w:tc>
        <w:tc>
          <w:tcPr>
            <w:tcW w:w="2303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Выходной </w:t>
            </w:r>
          </w:p>
        </w:tc>
        <w:tc>
          <w:tcPr>
            <w:tcW w:w="248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Выходной </w:t>
            </w:r>
          </w:p>
        </w:tc>
      </w:tr>
      <w:tr w:rsidR="00690DF2" w:rsidRPr="00223985" w:rsidTr="00E83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0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Подготовка к показу моды (креативное создание одежды из подручных средств и материалов)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</w:t>
            </w:r>
          </w:p>
        </w:tc>
        <w:tc>
          <w:tcPr>
            <w:tcW w:w="230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10.06.25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Экскурсия в малый амфитеатр «</w:t>
            </w:r>
            <w:proofErr w:type="spellStart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Кояшлы</w:t>
            </w:r>
            <w:proofErr w:type="spellEnd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Ык</w:t>
            </w:r>
            <w:proofErr w:type="spellEnd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 – Солнечный Ик»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Концерт на открытом воздухе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</w:tc>
        <w:tc>
          <w:tcPr>
            <w:tcW w:w="2302" w:type="dxa"/>
            <w:gridSpan w:val="2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11.06.25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Прогулка на набережную, зона творчества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Конкурс рисунков на свежем воздухе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Дискотека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</w:tc>
        <w:tc>
          <w:tcPr>
            <w:tcW w:w="2303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12.06.25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 ВЫХОДНОЙ 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3" w:type="dxa"/>
            <w:gridSpan w:val="2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13.06.25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Мастер-класс от сотрудников музея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Мастер-класс от сотрудников центральной библиотеки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Спортивные состязания на свежем воздухе</w:t>
            </w:r>
          </w:p>
        </w:tc>
        <w:tc>
          <w:tcPr>
            <w:tcW w:w="2303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14.06.25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Выходной </w:t>
            </w:r>
          </w:p>
        </w:tc>
        <w:tc>
          <w:tcPr>
            <w:tcW w:w="248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15.06.25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Выходной 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0DF2" w:rsidRPr="00223985" w:rsidTr="00E832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0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16.06.25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Мастер-класс по изучению английского языка (</w:t>
            </w:r>
            <w:proofErr w:type="spellStart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лайфхаки</w:t>
            </w:r>
            <w:proofErr w:type="spellEnd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 по запоминанию новых слов)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 английского языка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тематические</w:t>
            </w:r>
            <w:proofErr w:type="gramEnd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виджеты</w:t>
            </w:r>
            <w:proofErr w:type="spellEnd"/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, клипы, клише, разговоры на английском, концертные номера)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</w:tc>
        <w:tc>
          <w:tcPr>
            <w:tcW w:w="2302" w:type="dxa"/>
            <w:gridSpan w:val="2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 Нептуна – праздник на набережной с мыльными пузырями и водяными пистолетами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Прогулка по памятным </w:t>
            </w: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местам (парк Победы и воинской славы)</w:t>
            </w:r>
          </w:p>
        </w:tc>
        <w:tc>
          <w:tcPr>
            <w:tcW w:w="2303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«Спорт- наше все!» -соревнования по командным видам спорта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Награждение за командную игру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Пикник на природе</w:t>
            </w:r>
          </w:p>
        </w:tc>
        <w:tc>
          <w:tcPr>
            <w:tcW w:w="2303" w:type="dxa"/>
            <w:gridSpan w:val="2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Утренняя линейка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 волонтера (мастер-классы по подготовке чая, оберегов для участников СВО)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Написание и оформление </w:t>
            </w: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писем для участников СВО</w:t>
            </w:r>
          </w:p>
        </w:tc>
        <w:tc>
          <w:tcPr>
            <w:tcW w:w="2303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Выходной </w:t>
            </w:r>
          </w:p>
        </w:tc>
        <w:tc>
          <w:tcPr>
            <w:tcW w:w="2482" w:type="dxa"/>
          </w:tcPr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>22.06.25</w:t>
            </w:r>
          </w:p>
          <w:p w:rsidR="00690DF2" w:rsidRPr="00223985" w:rsidRDefault="00690DF2" w:rsidP="00E83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985">
              <w:rPr>
                <w:rFonts w:ascii="Times New Roman" w:hAnsi="Times New Roman" w:cs="Times New Roman"/>
                <w:sz w:val="28"/>
                <w:szCs w:val="28"/>
              </w:rPr>
              <w:t xml:space="preserve">Выходной </w:t>
            </w:r>
          </w:p>
        </w:tc>
      </w:tr>
    </w:tbl>
    <w:p w:rsidR="00690DF2" w:rsidRPr="00223985" w:rsidRDefault="00690DF2" w:rsidP="00690D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0DF2" w:rsidRDefault="00690DF2">
      <w:bookmarkStart w:id="0" w:name="_GoBack"/>
      <w:bookmarkEnd w:id="0"/>
    </w:p>
    <w:sectPr w:rsidR="00690DF2" w:rsidSect="00690DF2">
      <w:pgSz w:w="16838" w:h="11906" w:orient="landscape"/>
      <w:pgMar w:top="0" w:right="111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DF2"/>
    <w:rsid w:val="00690DF2"/>
    <w:rsid w:val="0090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91781C-3326-4B5F-AFCA-64676E7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0D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Savija</dc:creator>
  <cp:keywords/>
  <dc:description/>
  <cp:lastModifiedBy>Savija</cp:lastModifiedBy>
  <cp:revision>1</cp:revision>
  <dcterms:created xsi:type="dcterms:W3CDTF">2025-05-12T06:42:00Z</dcterms:created>
  <dcterms:modified xsi:type="dcterms:W3CDTF">2025-05-12T06:43:00Z</dcterms:modified>
</cp:coreProperties>
</file>